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45926D51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9265A8">
        <w:rPr>
          <w:rFonts w:asciiTheme="majorHAnsi" w:hAnsiTheme="majorHAnsi" w:cstheme="majorHAnsi"/>
          <w:sz w:val="24"/>
          <w:szCs w:val="24"/>
          <w:u w:val="single"/>
        </w:rPr>
        <w:t>1/17/2022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6C9CFFB6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265A8">
        <w:rPr>
          <w:rFonts w:asciiTheme="majorHAnsi" w:hAnsiTheme="majorHAnsi" w:cstheme="majorHAnsi"/>
          <w:sz w:val="24"/>
          <w:szCs w:val="24"/>
          <w:u w:val="single"/>
        </w:rPr>
        <w:t>Heidi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44DF831A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9265A8">
        <w:rPr>
          <w:rFonts w:asciiTheme="majorHAnsi" w:hAnsiTheme="majorHAnsi" w:cstheme="majorHAnsi"/>
          <w:sz w:val="24"/>
          <w:szCs w:val="24"/>
          <w:u w:val="single"/>
        </w:rPr>
        <w:t>Jim Fontaine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1A8A429E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265A8">
        <w:rPr>
          <w:rFonts w:asciiTheme="majorHAnsi" w:hAnsiTheme="majorHAnsi" w:cstheme="majorHAnsi"/>
          <w:sz w:val="24"/>
          <w:szCs w:val="24"/>
          <w:u w:val="single"/>
        </w:rPr>
        <w:t>Dan Riddle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05E6A345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265A8">
        <w:rPr>
          <w:rFonts w:asciiTheme="majorHAnsi" w:hAnsiTheme="majorHAnsi" w:cstheme="majorHAnsi"/>
          <w:sz w:val="24"/>
          <w:szCs w:val="24"/>
          <w:u w:val="single"/>
        </w:rPr>
        <w:t>12/22/202</w:t>
      </w:r>
      <w:r w:rsidR="00E54E67">
        <w:rPr>
          <w:rFonts w:asciiTheme="majorHAnsi" w:hAnsiTheme="majorHAnsi" w:cstheme="majorHAnsi"/>
          <w:sz w:val="24"/>
          <w:szCs w:val="24"/>
          <w:u w:val="single"/>
        </w:rPr>
        <w:t>1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88021B4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05D8B96A" w14:textId="77777777" w:rsidR="009265A8" w:rsidRPr="00E61B52" w:rsidRDefault="009265A8" w:rsidP="009265A8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9265A8" w14:paraId="3EB30B34" w14:textId="77777777" w:rsidTr="009265A8">
        <w:tc>
          <w:tcPr>
            <w:tcW w:w="1712" w:type="dxa"/>
          </w:tcPr>
          <w:p w14:paraId="664DC25D" w14:textId="77777777" w:rsidR="009265A8" w:rsidRPr="00C4665C" w:rsidRDefault="009265A8" w:rsidP="009265A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50266617" w14:textId="4582699B" w:rsidR="009265A8" w:rsidRPr="00C4665C" w:rsidRDefault="009265A8" w:rsidP="009265A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12/22/</w:t>
            </w:r>
            <w:r w:rsidR="00E54E67">
              <w:rPr>
                <w:rFonts w:cstheme="minorHAnsi"/>
                <w:b/>
                <w:bCs/>
                <w:sz w:val="24"/>
                <w:szCs w:val="24"/>
              </w:rPr>
              <w:t>2021</w:t>
            </w:r>
          </w:p>
        </w:tc>
      </w:tr>
      <w:tr w:rsidR="009265A8" w14:paraId="65373A1F" w14:textId="77777777" w:rsidTr="009265A8">
        <w:tc>
          <w:tcPr>
            <w:tcW w:w="1712" w:type="dxa"/>
          </w:tcPr>
          <w:p w14:paraId="75C1AB12" w14:textId="77777777" w:rsidR="009265A8" w:rsidRPr="00C4665C" w:rsidRDefault="009265A8" w:rsidP="004C1A23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21CCC1EF" w14:textId="0EF95A1A" w:rsidR="009265A8" w:rsidRPr="00C4665C" w:rsidRDefault="009265A8" w:rsidP="004C1A2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Dr. Fontaine</w:t>
            </w:r>
          </w:p>
        </w:tc>
      </w:tr>
      <w:tr w:rsidR="009265A8" w14:paraId="50D98336" w14:textId="77777777" w:rsidTr="009265A8">
        <w:tc>
          <w:tcPr>
            <w:tcW w:w="1712" w:type="dxa"/>
          </w:tcPr>
          <w:p w14:paraId="12BDA988" w14:textId="77777777" w:rsidR="009265A8" w:rsidRPr="00C4665C" w:rsidRDefault="009265A8" w:rsidP="004C1A23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111D79F6" w14:textId="39925C74" w:rsidR="009265A8" w:rsidRPr="00C4665C" w:rsidRDefault="009265A8" w:rsidP="004C1A23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sz w:val="24"/>
                <w:szCs w:val="24"/>
              </w:rPr>
              <w:t xml:space="preserve">Diane </w:t>
            </w:r>
            <w:r>
              <w:rPr>
                <w:rFonts w:cstheme="minorHAnsi"/>
                <w:sz w:val="24"/>
                <w:szCs w:val="24"/>
              </w:rPr>
              <w:t>Morgan</w:t>
            </w:r>
          </w:p>
        </w:tc>
      </w:tr>
    </w:tbl>
    <w:p w14:paraId="0AA035DF" w14:textId="4182F1F0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0460296" w14:textId="77777777" w:rsidR="009265A8" w:rsidRPr="00AF6130" w:rsidRDefault="009265A8" w:rsidP="009265A8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</w:tblGrid>
      <w:tr w:rsidR="009265A8" w14:paraId="43D2D82C" w14:textId="77777777" w:rsidTr="004C1A23">
        <w:tc>
          <w:tcPr>
            <w:tcW w:w="1494" w:type="dxa"/>
          </w:tcPr>
          <w:p w14:paraId="08DDF293" w14:textId="77777777" w:rsidR="009265A8" w:rsidRPr="00C4665C" w:rsidRDefault="009265A8" w:rsidP="009265A8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45AFA477" w14:textId="658B6A98" w:rsidR="009265A8" w:rsidRPr="00C4665C" w:rsidRDefault="009265A8" w:rsidP="009265A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12/22/202</w:t>
            </w:r>
            <w:r w:rsidR="00E54E67">
              <w:rPr>
                <w:rFonts w:cstheme="minorHAnsi"/>
                <w:b/>
                <w:bCs/>
                <w:sz w:val="24"/>
                <w:szCs w:val="24"/>
              </w:rPr>
              <w:t>1</w:t>
            </w:r>
          </w:p>
        </w:tc>
      </w:tr>
      <w:tr w:rsidR="009265A8" w14:paraId="03343D0F" w14:textId="77777777" w:rsidTr="004C1A23">
        <w:tc>
          <w:tcPr>
            <w:tcW w:w="1494" w:type="dxa"/>
          </w:tcPr>
          <w:p w14:paraId="0ABBF2D2" w14:textId="4AFD6690" w:rsidR="009265A8" w:rsidRDefault="009265A8" w:rsidP="009265A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62" w:type="dxa"/>
          </w:tcPr>
          <w:p w14:paraId="675F05CE" w14:textId="71E4C416" w:rsidR="009265A8" w:rsidRDefault="009265A8" w:rsidP="009265A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</w:tr>
    </w:tbl>
    <w:p w14:paraId="15030791" w14:textId="77777777" w:rsidR="009265A8" w:rsidRDefault="009265A8" w:rsidP="005C3D1E">
      <w:pPr>
        <w:rPr>
          <w:rFonts w:asciiTheme="majorHAnsi" w:hAnsiTheme="majorHAnsi" w:cstheme="majorHAnsi"/>
          <w:sz w:val="24"/>
          <w:szCs w:val="24"/>
        </w:rPr>
      </w:pPr>
    </w:p>
    <w:p w14:paraId="6B394CFE" w14:textId="079DCE46" w:rsidR="009265A8" w:rsidRPr="009265A8" w:rsidRDefault="009265A8" w:rsidP="009265A8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“</w:t>
      </w:r>
      <w:r w:rsidRPr="009265A8">
        <w:rPr>
          <w:rFonts w:asciiTheme="majorHAnsi" w:hAnsiTheme="majorHAnsi" w:cstheme="majorHAnsi"/>
          <w:sz w:val="24"/>
          <w:szCs w:val="24"/>
        </w:rPr>
        <w:t>Please review the scan on Dan Riddle done on 12-22-2021.  I’m not sure where the LCB was measured, but I measure 1.4 mm at the thickest point on both sagittal and transverse views and the report says 1.1 mm.  Hopefully, I am not looking at the wrong interface, but it is possible.</w:t>
      </w:r>
      <w:r>
        <w:rPr>
          <w:rFonts w:asciiTheme="majorHAnsi" w:hAnsiTheme="majorHAnsi" w:cstheme="majorHAnsi"/>
          <w:sz w:val="24"/>
          <w:szCs w:val="24"/>
        </w:rPr>
        <w:t>”</w:t>
      </w:r>
    </w:p>
    <w:sectPr w:rsidR="009265A8" w:rsidRPr="009265A8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748A1" w14:textId="77777777" w:rsidR="008917D1" w:rsidRDefault="008917D1" w:rsidP="005C3D1E">
      <w:pPr>
        <w:spacing w:after="0" w:line="240" w:lineRule="auto"/>
      </w:pPr>
      <w:r>
        <w:separator/>
      </w:r>
    </w:p>
  </w:endnote>
  <w:endnote w:type="continuationSeparator" w:id="0">
    <w:p w14:paraId="3CC1F608" w14:textId="77777777" w:rsidR="008917D1" w:rsidRDefault="008917D1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D734B" w14:textId="77777777" w:rsidR="008917D1" w:rsidRDefault="008917D1" w:rsidP="005C3D1E">
      <w:pPr>
        <w:spacing w:after="0" w:line="240" w:lineRule="auto"/>
      </w:pPr>
      <w:r>
        <w:separator/>
      </w:r>
    </w:p>
  </w:footnote>
  <w:footnote w:type="continuationSeparator" w:id="0">
    <w:p w14:paraId="1AAF423A" w14:textId="77777777" w:rsidR="008917D1" w:rsidRDefault="008917D1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43C33" w14:textId="30538FC8" w:rsidR="005C3D1E" w:rsidRDefault="005C3D1E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10BFACC6" wp14:editId="1A95E291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254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Theme="majorHAnsi" w:hAnsiTheme="majorHAnsi" w:cstheme="majorHAnsi"/>
                              <w:sz w:val="28"/>
                              <w:szCs w:val="28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3BD4FE5E" w14:textId="6E04E736" w:rsidR="005C3D1E" w:rsidRDefault="005C3D1E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5C3D1E">
                                <w:rPr>
                                  <w:rFonts w:asciiTheme="majorHAnsi" w:hAnsiTheme="majorHAnsi" w:cstheme="majorHAnsi"/>
                                  <w:sz w:val="28"/>
                                  <w:szCs w:val="28"/>
                                </w:rPr>
                                <w:t>Quality Control and Re-read Worksheet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10BFACC6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" o:allowoverlap="f" fillcolor="#c00000" stroked="f" strokeweight="1pt">
              <v:textbox style="mso-fit-shape-to-text:t">
                <w:txbxContent>
                  <w:sdt>
                    <w:sdtPr>
                      <w:rPr>
                        <w:rFonts w:asciiTheme="majorHAnsi" w:hAnsiTheme="majorHAnsi" w:cstheme="majorHAnsi"/>
                        <w:sz w:val="28"/>
                        <w:szCs w:val="28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3BD4FE5E" w14:textId="6E04E736" w:rsidR="005C3D1E" w:rsidRDefault="005C3D1E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 w:rsidRPr="005C3D1E">
                          <w:rPr>
                            <w:rFonts w:asciiTheme="majorHAnsi" w:hAnsiTheme="majorHAnsi" w:cstheme="majorHAnsi"/>
                            <w:sz w:val="28"/>
                            <w:szCs w:val="28"/>
                          </w:rPr>
                          <w:t>Quality Control and Re-read Worksheet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5C3D1E"/>
    <w:rsid w:val="005C6472"/>
    <w:rsid w:val="006B78A9"/>
    <w:rsid w:val="008917D1"/>
    <w:rsid w:val="009265A8"/>
    <w:rsid w:val="00B137A8"/>
    <w:rsid w:val="00B13D3F"/>
    <w:rsid w:val="00BC2E9F"/>
    <w:rsid w:val="00CD709D"/>
    <w:rsid w:val="00D627DC"/>
    <w:rsid w:val="00E54E67"/>
    <w:rsid w:val="00FA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26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and Re-read Worksheet</vt:lpstr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and Re-read Worksheet</dc:title>
  <dc:subject/>
  <dc:creator>Dayanera Miller</dc:creator>
  <cp:keywords/>
  <dc:description/>
  <cp:lastModifiedBy>Dayanera Miller</cp:lastModifiedBy>
  <cp:revision>3</cp:revision>
  <cp:lastPrinted>2022-01-17T23:35:00Z</cp:lastPrinted>
  <dcterms:created xsi:type="dcterms:W3CDTF">2022-01-17T23:34:00Z</dcterms:created>
  <dcterms:modified xsi:type="dcterms:W3CDTF">2022-01-17T23:35:00Z</dcterms:modified>
</cp:coreProperties>
</file>